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8D3" w:rsidRPr="009878D3" w:rsidRDefault="009878D3" w:rsidP="009878D3">
      <w:pPr>
        <w:spacing w:after="0"/>
        <w:jc w:val="center"/>
        <w:rPr>
          <w:b/>
          <w:sz w:val="28"/>
          <w:szCs w:val="28"/>
          <w:u w:val="single"/>
        </w:rPr>
      </w:pPr>
      <w:r w:rsidRPr="009878D3">
        <w:rPr>
          <w:b/>
          <w:sz w:val="28"/>
          <w:szCs w:val="28"/>
          <w:u w:val="single"/>
        </w:rPr>
        <w:t>Lesson 4 Classifying Arthropods using a Dichotomous Key</w:t>
      </w:r>
    </w:p>
    <w:p w:rsidR="009878D3" w:rsidRDefault="009878D3" w:rsidP="009878D3">
      <w:pPr>
        <w:spacing w:after="0"/>
        <w:rPr>
          <w:b/>
        </w:rPr>
      </w:pPr>
    </w:p>
    <w:p w:rsidR="009878D3" w:rsidRDefault="009878D3" w:rsidP="009878D3">
      <w:pPr>
        <w:spacing w:after="0"/>
        <w:rPr>
          <w:b/>
        </w:rPr>
      </w:pPr>
    </w:p>
    <w:p w:rsidR="009878D3" w:rsidRPr="009878D3" w:rsidRDefault="009878D3" w:rsidP="009878D3">
      <w:pPr>
        <w:spacing w:after="0"/>
        <w:rPr>
          <w:sz w:val="24"/>
          <w:szCs w:val="24"/>
        </w:rPr>
      </w:pPr>
      <w:r w:rsidRPr="009878D3">
        <w:rPr>
          <w:sz w:val="24"/>
          <w:szCs w:val="24"/>
        </w:rPr>
        <w:t>Yesterday, the class learned about characteristics in which to sort arthropods. They are antennae, mouthparts, number of body segments, appendages (legs), and wings.</w:t>
      </w:r>
    </w:p>
    <w:p w:rsidR="009878D3" w:rsidRDefault="009878D3" w:rsidP="009878D3">
      <w:pPr>
        <w:spacing w:after="0"/>
        <w:rPr>
          <w:sz w:val="24"/>
          <w:szCs w:val="24"/>
        </w:rPr>
      </w:pPr>
    </w:p>
    <w:p w:rsidR="009878D3" w:rsidRPr="009878D3" w:rsidRDefault="009878D3" w:rsidP="009878D3">
      <w:pPr>
        <w:spacing w:after="0"/>
        <w:rPr>
          <w:sz w:val="24"/>
          <w:szCs w:val="24"/>
        </w:rPr>
      </w:pPr>
    </w:p>
    <w:p w:rsidR="009878D3" w:rsidRPr="009878D3" w:rsidRDefault="009878D3" w:rsidP="009878D3">
      <w:pPr>
        <w:spacing w:after="0"/>
        <w:rPr>
          <w:sz w:val="24"/>
          <w:szCs w:val="24"/>
        </w:rPr>
      </w:pPr>
      <w:r w:rsidRPr="009878D3">
        <w:rPr>
          <w:sz w:val="24"/>
          <w:szCs w:val="24"/>
        </w:rPr>
        <w:t>A. With your partner, choose 2 of the provided arthropod specimens. Identify each specimen’s characteristics.</w:t>
      </w:r>
    </w:p>
    <w:p w:rsidR="009878D3" w:rsidRDefault="009878D3" w:rsidP="009878D3">
      <w:pPr>
        <w:spacing w:after="0"/>
        <w:rPr>
          <w:sz w:val="24"/>
          <w:szCs w:val="24"/>
        </w:rPr>
      </w:pPr>
    </w:p>
    <w:p w:rsidR="009878D3" w:rsidRPr="009878D3" w:rsidRDefault="009878D3" w:rsidP="009878D3">
      <w:pPr>
        <w:spacing w:after="0"/>
        <w:rPr>
          <w:sz w:val="24"/>
          <w:szCs w:val="24"/>
        </w:rPr>
      </w:pPr>
    </w:p>
    <w:p w:rsidR="009878D3" w:rsidRPr="009878D3" w:rsidRDefault="009878D3" w:rsidP="009878D3">
      <w:pPr>
        <w:spacing w:after="0"/>
        <w:rPr>
          <w:sz w:val="24"/>
          <w:szCs w:val="24"/>
        </w:rPr>
      </w:pPr>
      <w:r w:rsidRPr="009878D3">
        <w:rPr>
          <w:sz w:val="24"/>
          <w:szCs w:val="24"/>
        </w:rPr>
        <w:t>B. Identify the first specimen using its characteristics and the Arthropod ID Chart.</w:t>
      </w:r>
    </w:p>
    <w:p w:rsidR="009878D3" w:rsidRDefault="009878D3" w:rsidP="009878D3">
      <w:pPr>
        <w:spacing w:after="0"/>
        <w:rPr>
          <w:sz w:val="24"/>
          <w:szCs w:val="24"/>
        </w:rPr>
      </w:pPr>
    </w:p>
    <w:p w:rsidR="009878D3" w:rsidRPr="009878D3" w:rsidRDefault="009878D3" w:rsidP="009878D3">
      <w:pPr>
        <w:spacing w:after="0"/>
        <w:rPr>
          <w:sz w:val="24"/>
          <w:szCs w:val="24"/>
        </w:rPr>
      </w:pPr>
    </w:p>
    <w:p w:rsidR="009878D3" w:rsidRPr="009878D3" w:rsidRDefault="009878D3" w:rsidP="009878D3">
      <w:pPr>
        <w:spacing w:after="0"/>
        <w:rPr>
          <w:sz w:val="24"/>
          <w:szCs w:val="24"/>
        </w:rPr>
      </w:pPr>
      <w:r w:rsidRPr="009878D3">
        <w:rPr>
          <w:sz w:val="24"/>
          <w:szCs w:val="24"/>
        </w:rPr>
        <w:t>C. Identify the second specimen using its characteristics and the Arthropod ID Chart.</w:t>
      </w:r>
    </w:p>
    <w:p w:rsidR="009878D3" w:rsidRDefault="009878D3" w:rsidP="009878D3">
      <w:pPr>
        <w:spacing w:after="0"/>
        <w:rPr>
          <w:sz w:val="24"/>
          <w:szCs w:val="24"/>
        </w:rPr>
      </w:pPr>
    </w:p>
    <w:p w:rsidR="009878D3" w:rsidRPr="009878D3" w:rsidRDefault="009878D3" w:rsidP="009878D3">
      <w:pPr>
        <w:spacing w:after="0"/>
        <w:rPr>
          <w:sz w:val="24"/>
          <w:szCs w:val="24"/>
        </w:rPr>
      </w:pPr>
    </w:p>
    <w:p w:rsidR="009878D3" w:rsidRPr="009878D3" w:rsidRDefault="009878D3" w:rsidP="009878D3">
      <w:pPr>
        <w:spacing w:after="0"/>
        <w:rPr>
          <w:sz w:val="24"/>
          <w:szCs w:val="24"/>
        </w:rPr>
      </w:pPr>
      <w:r w:rsidRPr="009878D3">
        <w:rPr>
          <w:sz w:val="24"/>
          <w:szCs w:val="24"/>
        </w:rPr>
        <w:t>D. Now compare and contrast your 2 specimens. What are the similarities? What are the differences? Use a Venn diagram to help you.</w:t>
      </w:r>
    </w:p>
    <w:p w:rsidR="009878D3" w:rsidRDefault="009878D3" w:rsidP="009878D3">
      <w:pPr>
        <w:spacing w:after="0"/>
      </w:pPr>
    </w:p>
    <w:p w:rsidR="009878D3" w:rsidRDefault="009878D3" w:rsidP="009878D3">
      <w:pPr>
        <w:spacing w:after="0"/>
      </w:pPr>
      <w:r>
        <w:rPr>
          <w:noProof/>
          <w:lang w:eastAsia="en-CA"/>
        </w:rPr>
        <w:drawing>
          <wp:inline distT="0" distB="0" distL="0" distR="0">
            <wp:extent cx="5627716" cy="1878676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9878D3" w:rsidRDefault="009878D3" w:rsidP="009878D3">
      <w:pPr>
        <w:spacing w:after="0"/>
      </w:pPr>
    </w:p>
    <w:p w:rsidR="009878D3" w:rsidRDefault="009878D3" w:rsidP="009878D3">
      <w:pPr>
        <w:spacing w:after="0"/>
      </w:pPr>
    </w:p>
    <w:p w:rsidR="009878D3" w:rsidRPr="009878D3" w:rsidRDefault="009878D3" w:rsidP="009878D3">
      <w:pPr>
        <w:spacing w:after="0"/>
        <w:rPr>
          <w:sz w:val="24"/>
          <w:szCs w:val="24"/>
        </w:rPr>
      </w:pPr>
      <w:r w:rsidRPr="009878D3">
        <w:rPr>
          <w:sz w:val="24"/>
          <w:szCs w:val="24"/>
        </w:rPr>
        <w:t>E. If done early, choose 2 different specimens and repeat steps A – D.</w:t>
      </w:r>
    </w:p>
    <w:sectPr w:rsidR="009878D3" w:rsidRPr="009878D3" w:rsidSect="009878D3">
      <w:pgSz w:w="12240" w:h="15840"/>
      <w:pgMar w:top="1440" w:right="1440" w:bottom="1440" w:left="1440" w:header="708" w:footer="708" w:gutter="0"/>
      <w:pgBorders w:offsetFrom="page">
        <w:top w:val="creaturesLadyBug" w:sz="28" w:space="24" w:color="auto"/>
        <w:left w:val="creaturesLadyBug" w:sz="28" w:space="24" w:color="auto"/>
        <w:bottom w:val="creaturesLadyBug" w:sz="28" w:space="24" w:color="auto"/>
        <w:right w:val="creaturesLadyBug" w:sz="2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9878D3"/>
    <w:rsid w:val="00673A46"/>
    <w:rsid w:val="009878D3"/>
    <w:rsid w:val="009D04C8"/>
    <w:rsid w:val="00E7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1317EE1-32CB-47E1-82ED-23D424F3D051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0"/>
      <dgm:spPr/>
    </dgm:pt>
    <dgm:pt modelId="{79B30C9B-37DE-4833-811D-769EE8839997}">
      <dgm:prSet phldrT="[Text]" phldr="1"/>
      <dgm:spPr/>
      <dgm:t>
        <a:bodyPr/>
        <a:lstStyle/>
        <a:p>
          <a:pPr algn="ctr"/>
          <a:endParaRPr lang="en-CA"/>
        </a:p>
      </dgm:t>
    </dgm:pt>
    <dgm:pt modelId="{3E244A44-0C4A-443E-B67F-79DE7C566677}" type="parTrans" cxnId="{B9A3625A-D45E-4BB8-BEF7-7DC9DD76EB63}">
      <dgm:prSet/>
      <dgm:spPr/>
      <dgm:t>
        <a:bodyPr/>
        <a:lstStyle/>
        <a:p>
          <a:pPr algn="ctr"/>
          <a:endParaRPr lang="en-CA"/>
        </a:p>
      </dgm:t>
    </dgm:pt>
    <dgm:pt modelId="{44D520C8-F888-453F-BD2A-958729C18A57}" type="sibTrans" cxnId="{B9A3625A-D45E-4BB8-BEF7-7DC9DD76EB63}">
      <dgm:prSet/>
      <dgm:spPr/>
      <dgm:t>
        <a:bodyPr/>
        <a:lstStyle/>
        <a:p>
          <a:pPr algn="ctr"/>
          <a:endParaRPr lang="en-CA"/>
        </a:p>
      </dgm:t>
    </dgm:pt>
    <dgm:pt modelId="{A94B1C45-44FB-4FE1-8F17-88061F361554}">
      <dgm:prSet phldrT="[Text]" phldr="1"/>
      <dgm:spPr/>
      <dgm:t>
        <a:bodyPr/>
        <a:lstStyle/>
        <a:p>
          <a:pPr algn="ctr"/>
          <a:endParaRPr lang="en-CA"/>
        </a:p>
      </dgm:t>
    </dgm:pt>
    <dgm:pt modelId="{AD3D55B2-68DE-4637-93C7-5833AA2EF989}" type="parTrans" cxnId="{F9F9CAC2-E6D3-4AF8-9887-043E0663BD59}">
      <dgm:prSet/>
      <dgm:spPr/>
      <dgm:t>
        <a:bodyPr/>
        <a:lstStyle/>
        <a:p>
          <a:pPr algn="ctr"/>
          <a:endParaRPr lang="en-CA"/>
        </a:p>
      </dgm:t>
    </dgm:pt>
    <dgm:pt modelId="{3893BF23-8C9B-47F0-80BF-EB24DA176F0E}" type="sibTrans" cxnId="{F9F9CAC2-E6D3-4AF8-9887-043E0663BD59}">
      <dgm:prSet/>
      <dgm:spPr/>
      <dgm:t>
        <a:bodyPr/>
        <a:lstStyle/>
        <a:p>
          <a:pPr algn="ctr"/>
          <a:endParaRPr lang="en-CA"/>
        </a:p>
      </dgm:t>
    </dgm:pt>
    <dgm:pt modelId="{E22F0790-20AB-4292-9C8E-40C8878A6441}" type="pres">
      <dgm:prSet presAssocID="{01317EE1-32CB-47E1-82ED-23D424F3D051}" presName="compositeShape" presStyleCnt="0">
        <dgm:presLayoutVars>
          <dgm:chMax val="7"/>
          <dgm:dir/>
          <dgm:resizeHandles val="exact"/>
        </dgm:presLayoutVars>
      </dgm:prSet>
      <dgm:spPr/>
    </dgm:pt>
    <dgm:pt modelId="{0A6DB8F8-B617-4351-A5C7-B36616E7884D}" type="pres">
      <dgm:prSet presAssocID="{79B30C9B-37DE-4833-811D-769EE8839997}" presName="circ1" presStyleLbl="vennNode1" presStyleIdx="0" presStyleCnt="2"/>
      <dgm:spPr/>
    </dgm:pt>
    <dgm:pt modelId="{5AC73A85-A45F-458D-A7EE-385C91E2910A}" type="pres">
      <dgm:prSet presAssocID="{79B30C9B-37DE-4833-811D-769EE883999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90FB26F5-D27D-43B6-8BF4-A62FAB19C743}" type="pres">
      <dgm:prSet presAssocID="{A94B1C45-44FB-4FE1-8F17-88061F361554}" presName="circ2" presStyleLbl="vennNode1" presStyleIdx="1" presStyleCnt="2"/>
      <dgm:spPr/>
    </dgm:pt>
    <dgm:pt modelId="{11FD7E6C-E16E-47AB-9C30-DE381F1D6DE9}" type="pres">
      <dgm:prSet presAssocID="{A94B1C45-44FB-4FE1-8F17-88061F361554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175FD16B-A535-4A98-9980-501E3F2250F5}" type="presOf" srcId="{79B30C9B-37DE-4833-811D-769EE8839997}" destId="{0A6DB8F8-B617-4351-A5C7-B36616E7884D}" srcOrd="0" destOrd="0" presId="urn:microsoft.com/office/officeart/2005/8/layout/venn1"/>
    <dgm:cxn modelId="{5F1531B8-C0B4-4E69-A8B3-FF77B1A35677}" type="presOf" srcId="{79B30C9B-37DE-4833-811D-769EE8839997}" destId="{5AC73A85-A45F-458D-A7EE-385C91E2910A}" srcOrd="1" destOrd="0" presId="urn:microsoft.com/office/officeart/2005/8/layout/venn1"/>
    <dgm:cxn modelId="{C048FA8B-681B-4E16-B6F1-5FC0087F1748}" type="presOf" srcId="{01317EE1-32CB-47E1-82ED-23D424F3D051}" destId="{E22F0790-20AB-4292-9C8E-40C8878A6441}" srcOrd="0" destOrd="0" presId="urn:microsoft.com/office/officeart/2005/8/layout/venn1"/>
    <dgm:cxn modelId="{0CEE5D89-832B-452A-BAA2-D7E2BB681C33}" type="presOf" srcId="{A94B1C45-44FB-4FE1-8F17-88061F361554}" destId="{90FB26F5-D27D-43B6-8BF4-A62FAB19C743}" srcOrd="0" destOrd="0" presId="urn:microsoft.com/office/officeart/2005/8/layout/venn1"/>
    <dgm:cxn modelId="{F9F9CAC2-E6D3-4AF8-9887-043E0663BD59}" srcId="{01317EE1-32CB-47E1-82ED-23D424F3D051}" destId="{A94B1C45-44FB-4FE1-8F17-88061F361554}" srcOrd="1" destOrd="0" parTransId="{AD3D55B2-68DE-4637-93C7-5833AA2EF989}" sibTransId="{3893BF23-8C9B-47F0-80BF-EB24DA176F0E}"/>
    <dgm:cxn modelId="{B9A3625A-D45E-4BB8-BEF7-7DC9DD76EB63}" srcId="{01317EE1-32CB-47E1-82ED-23D424F3D051}" destId="{79B30C9B-37DE-4833-811D-769EE8839997}" srcOrd="0" destOrd="0" parTransId="{3E244A44-0C4A-443E-B67F-79DE7C566677}" sibTransId="{44D520C8-F888-453F-BD2A-958729C18A57}"/>
    <dgm:cxn modelId="{745A0EE0-B07D-4F5B-9A65-9BD4D48DDED3}" type="presOf" srcId="{A94B1C45-44FB-4FE1-8F17-88061F361554}" destId="{11FD7E6C-E16E-47AB-9C30-DE381F1D6DE9}" srcOrd="1" destOrd="0" presId="urn:microsoft.com/office/officeart/2005/8/layout/venn1"/>
    <dgm:cxn modelId="{89BAD9B1-126C-4025-B423-5EDF36107536}" type="presParOf" srcId="{E22F0790-20AB-4292-9C8E-40C8878A6441}" destId="{0A6DB8F8-B617-4351-A5C7-B36616E7884D}" srcOrd="0" destOrd="0" presId="urn:microsoft.com/office/officeart/2005/8/layout/venn1"/>
    <dgm:cxn modelId="{33233649-7D4E-4C4B-ADD3-55053FB7B167}" type="presParOf" srcId="{E22F0790-20AB-4292-9C8E-40C8878A6441}" destId="{5AC73A85-A45F-458D-A7EE-385C91E2910A}" srcOrd="1" destOrd="0" presId="urn:microsoft.com/office/officeart/2005/8/layout/venn1"/>
    <dgm:cxn modelId="{ED751809-43A5-47AB-BAEA-D7E606CE5D8D}" type="presParOf" srcId="{E22F0790-20AB-4292-9C8E-40C8878A6441}" destId="{90FB26F5-D27D-43B6-8BF4-A62FAB19C743}" srcOrd="2" destOrd="0" presId="urn:microsoft.com/office/officeart/2005/8/layout/venn1"/>
    <dgm:cxn modelId="{331F1450-D7B9-484E-B596-5429EA6EFD4B}" type="presParOf" srcId="{E22F0790-20AB-4292-9C8E-40C8878A6441}" destId="{11FD7E6C-E16E-47AB-9C30-DE381F1D6DE9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A6DB8F8-B617-4351-A5C7-B36616E7884D}">
      <dsp:nvSpPr>
        <dsp:cNvPr id="0" name=""/>
        <dsp:cNvSpPr/>
      </dsp:nvSpPr>
      <dsp:spPr>
        <a:xfrm>
          <a:off x="1206312" y="5109"/>
          <a:ext cx="1868456" cy="1868456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3700" kern="1200"/>
        </a:p>
      </dsp:txBody>
      <dsp:txXfrm>
        <a:off x="1467223" y="225441"/>
        <a:ext cx="1077307" cy="1427793"/>
      </dsp:txXfrm>
    </dsp:sp>
    <dsp:sp modelId="{90FB26F5-D27D-43B6-8BF4-A62FAB19C743}">
      <dsp:nvSpPr>
        <dsp:cNvPr id="0" name=""/>
        <dsp:cNvSpPr/>
      </dsp:nvSpPr>
      <dsp:spPr>
        <a:xfrm>
          <a:off x="2552947" y="5109"/>
          <a:ext cx="1868456" cy="1868456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3700" kern="1200"/>
        </a:p>
      </dsp:txBody>
      <dsp:txXfrm>
        <a:off x="3083184" y="225441"/>
        <a:ext cx="1077307" cy="14277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Knaggs</dc:creator>
  <cp:lastModifiedBy>Kristen Knaggs</cp:lastModifiedBy>
  <cp:revision>1</cp:revision>
  <dcterms:created xsi:type="dcterms:W3CDTF">2010-07-18T19:00:00Z</dcterms:created>
  <dcterms:modified xsi:type="dcterms:W3CDTF">2010-07-18T19:08:00Z</dcterms:modified>
</cp:coreProperties>
</file>